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D4" w:rsidRPr="005863B6" w:rsidRDefault="00E345F2" w:rsidP="005863B6">
      <w:pPr>
        <w:jc w:val="center"/>
        <w:rPr>
          <w:b/>
          <w:sz w:val="36"/>
          <w:szCs w:val="28"/>
        </w:rPr>
      </w:pPr>
      <w:r w:rsidRPr="005863B6">
        <w:rPr>
          <w:b/>
          <w:sz w:val="36"/>
          <w:szCs w:val="28"/>
        </w:rPr>
        <w:t>新入职</w:t>
      </w:r>
      <w:r w:rsidR="00412D0C">
        <w:rPr>
          <w:b/>
          <w:sz w:val="36"/>
          <w:szCs w:val="28"/>
        </w:rPr>
        <w:t>教师</w:t>
      </w:r>
      <w:r w:rsidRPr="005863B6">
        <w:rPr>
          <w:b/>
          <w:sz w:val="36"/>
          <w:szCs w:val="28"/>
        </w:rPr>
        <w:t>教学工作指南</w:t>
      </w:r>
    </w:p>
    <w:p w:rsidR="00671DD9" w:rsidRDefault="00E345F2">
      <w:pPr>
        <w:rPr>
          <w:sz w:val="28"/>
          <w:szCs w:val="28"/>
        </w:rPr>
      </w:pPr>
      <w:r w:rsidRPr="009758D6">
        <w:rPr>
          <w:sz w:val="28"/>
          <w:szCs w:val="28"/>
        </w:rPr>
        <w:t>一、新入职教师包括：</w:t>
      </w:r>
      <w:r w:rsidRPr="009758D6">
        <w:rPr>
          <w:sz w:val="28"/>
          <w:szCs w:val="28"/>
        </w:rPr>
        <w:t>1.</w:t>
      </w:r>
      <w:r w:rsidRPr="009758D6">
        <w:rPr>
          <w:sz w:val="28"/>
          <w:szCs w:val="28"/>
        </w:rPr>
        <w:t>刚毕业到教学岗位或科研岗位的教师；</w:t>
      </w:r>
      <w:r w:rsidRPr="009758D6">
        <w:rPr>
          <w:sz w:val="28"/>
          <w:szCs w:val="28"/>
        </w:rPr>
        <w:t>2.</w:t>
      </w:r>
      <w:r w:rsidRPr="009758D6">
        <w:rPr>
          <w:sz w:val="28"/>
          <w:szCs w:val="28"/>
        </w:rPr>
        <w:t>新调入或转岗到教师岗位，被聘为副教授（含）以下岗位的教师。</w:t>
      </w:r>
    </w:p>
    <w:p w:rsidR="00671DD9" w:rsidRDefault="00E345F2">
      <w:pPr>
        <w:rPr>
          <w:sz w:val="28"/>
          <w:szCs w:val="28"/>
        </w:rPr>
      </w:pPr>
      <w:r w:rsidRPr="009758D6">
        <w:rPr>
          <w:sz w:val="28"/>
          <w:szCs w:val="28"/>
        </w:rPr>
        <w:t>二、新入职教师需参加不少于</w:t>
      </w:r>
      <w:r w:rsidRPr="009758D6">
        <w:rPr>
          <w:sz w:val="28"/>
          <w:szCs w:val="28"/>
        </w:rPr>
        <w:t>20</w:t>
      </w:r>
      <w:r w:rsidRPr="009758D6">
        <w:rPr>
          <w:sz w:val="28"/>
          <w:szCs w:val="28"/>
        </w:rPr>
        <w:t>学时的教学培训、不少于</w:t>
      </w:r>
      <w:r w:rsidRPr="009758D6">
        <w:rPr>
          <w:sz w:val="28"/>
          <w:szCs w:val="28"/>
        </w:rPr>
        <w:t>32</w:t>
      </w:r>
      <w:r w:rsidRPr="009758D6">
        <w:rPr>
          <w:sz w:val="28"/>
          <w:szCs w:val="28"/>
        </w:rPr>
        <w:t>学时的</w:t>
      </w:r>
      <w:r w:rsidR="00E04DD5">
        <w:rPr>
          <w:sz w:val="28"/>
          <w:szCs w:val="28"/>
        </w:rPr>
        <w:t>网络</w:t>
      </w:r>
      <w:r w:rsidRPr="009758D6">
        <w:rPr>
          <w:sz w:val="28"/>
          <w:szCs w:val="28"/>
        </w:rPr>
        <w:t>课程学习、一门拟授课程的完整助课、一学期的授课能力考察，上述</w:t>
      </w:r>
      <w:r w:rsidRPr="009758D6">
        <w:rPr>
          <w:sz w:val="28"/>
          <w:szCs w:val="28"/>
        </w:rPr>
        <w:t>4</w:t>
      </w:r>
      <w:r w:rsidRPr="009758D6">
        <w:rPr>
          <w:sz w:val="28"/>
          <w:szCs w:val="28"/>
        </w:rPr>
        <w:t>个环节合格后方能获得主讲教师资格证</w:t>
      </w:r>
      <w:r w:rsidR="00E04DD5">
        <w:rPr>
          <w:sz w:val="28"/>
          <w:szCs w:val="28"/>
        </w:rPr>
        <w:t>；</w:t>
      </w:r>
      <w:r w:rsidRPr="009758D6">
        <w:rPr>
          <w:sz w:val="28"/>
          <w:szCs w:val="28"/>
        </w:rPr>
        <w:t>已聘为副教授岗位的教师可以不参加助课，但需要参加教学培训和授课能力考察</w:t>
      </w:r>
      <w:r w:rsidR="00E04DD5">
        <w:rPr>
          <w:sz w:val="28"/>
          <w:szCs w:val="28"/>
        </w:rPr>
        <w:t>。</w:t>
      </w:r>
      <w:r w:rsidR="008A37D1">
        <w:rPr>
          <w:sz w:val="28"/>
          <w:szCs w:val="28"/>
        </w:rPr>
        <w:t>（详见《</w:t>
      </w:r>
      <w:r w:rsidR="008A37D1" w:rsidRPr="008A37D1">
        <w:rPr>
          <w:rFonts w:hint="eastAsia"/>
          <w:sz w:val="28"/>
          <w:szCs w:val="28"/>
        </w:rPr>
        <w:t>中国矿业大学本科课堂教学准入制度实施办法（试行）</w:t>
      </w:r>
      <w:r w:rsidR="008A37D1">
        <w:rPr>
          <w:sz w:val="28"/>
          <w:szCs w:val="28"/>
        </w:rPr>
        <w:t>》</w:t>
      </w:r>
      <w:hyperlink r:id="rId5" w:history="1">
        <w:r w:rsidR="008A37D1" w:rsidRPr="009D0240">
          <w:rPr>
            <w:rStyle w:val="a3"/>
            <w:sz w:val="28"/>
            <w:szCs w:val="28"/>
          </w:rPr>
          <w:t>http://cumt.ctld.chaoxing.com/pubcontent/index?fid=116&amp;typeid=132</w:t>
        </w:r>
      </w:hyperlink>
      <w:r w:rsidR="008A37D1">
        <w:rPr>
          <w:sz w:val="28"/>
          <w:szCs w:val="28"/>
        </w:rPr>
        <w:t>，</w:t>
      </w:r>
      <w:r w:rsidR="00B804F2">
        <w:rPr>
          <w:sz w:val="28"/>
          <w:szCs w:val="28"/>
        </w:rPr>
        <w:t>相关申请表格可在</w:t>
      </w:r>
      <w:r w:rsidR="008A37D1">
        <w:rPr>
          <w:sz w:val="28"/>
          <w:szCs w:val="28"/>
        </w:rPr>
        <w:t>中国矿业大学教师教学发展中心下载）</w:t>
      </w:r>
      <w:r w:rsidR="008A37D1" w:rsidRPr="009758D6">
        <w:rPr>
          <w:sz w:val="28"/>
          <w:szCs w:val="28"/>
        </w:rPr>
        <w:t>。</w:t>
      </w:r>
    </w:p>
    <w:p w:rsidR="00671DD9" w:rsidRDefault="00E345F2">
      <w:pPr>
        <w:rPr>
          <w:sz w:val="28"/>
          <w:szCs w:val="28"/>
        </w:rPr>
      </w:pPr>
      <w:r w:rsidRPr="009758D6">
        <w:rPr>
          <w:sz w:val="28"/>
          <w:szCs w:val="28"/>
        </w:rPr>
        <w:t>三、通过教学培训、助课、授课能力考察并已获得教师资格证的新入职教师，学校将颁发</w:t>
      </w:r>
      <w:r w:rsidRPr="009758D6">
        <w:rPr>
          <w:sz w:val="28"/>
          <w:szCs w:val="28"/>
        </w:rPr>
        <w:t>“</w:t>
      </w:r>
      <w:r w:rsidRPr="009758D6">
        <w:rPr>
          <w:sz w:val="28"/>
          <w:szCs w:val="28"/>
        </w:rPr>
        <w:t>本科课堂教学主讲资格证</w:t>
      </w:r>
      <w:r w:rsidRPr="009758D6">
        <w:rPr>
          <w:sz w:val="28"/>
          <w:szCs w:val="28"/>
        </w:rPr>
        <w:t>”</w:t>
      </w:r>
      <w:r w:rsidRPr="009758D6">
        <w:rPr>
          <w:sz w:val="28"/>
          <w:szCs w:val="28"/>
        </w:rPr>
        <w:t>，师资博士后获得主讲资格证将参照此办法执行。</w:t>
      </w:r>
    </w:p>
    <w:p w:rsidR="00671DD9" w:rsidRDefault="00E345F2">
      <w:pPr>
        <w:rPr>
          <w:sz w:val="28"/>
          <w:szCs w:val="28"/>
        </w:rPr>
      </w:pPr>
      <w:r w:rsidRPr="009758D6">
        <w:rPr>
          <w:sz w:val="28"/>
          <w:szCs w:val="28"/>
        </w:rPr>
        <w:t>四、学院每学期开学初</w:t>
      </w:r>
      <w:r w:rsidRPr="009758D6">
        <w:rPr>
          <w:sz w:val="28"/>
          <w:szCs w:val="28"/>
        </w:rPr>
        <w:t>2</w:t>
      </w:r>
      <w:r w:rsidRPr="009758D6">
        <w:rPr>
          <w:sz w:val="28"/>
          <w:szCs w:val="28"/>
        </w:rPr>
        <w:t>周都会向各系（所）征询新教师助课、试讲的人员名单</w:t>
      </w:r>
      <w:r w:rsidR="00BB4304">
        <w:rPr>
          <w:sz w:val="28"/>
          <w:szCs w:val="28"/>
        </w:rPr>
        <w:t>，请各位新入职教师主动联系系所教学主任咨询系所试讲事宜</w:t>
      </w:r>
      <w:r w:rsidRPr="009758D6">
        <w:rPr>
          <w:sz w:val="28"/>
          <w:szCs w:val="28"/>
        </w:rPr>
        <w:t>。试讲</w:t>
      </w:r>
      <w:r w:rsidR="00E04DD5">
        <w:rPr>
          <w:sz w:val="28"/>
          <w:szCs w:val="28"/>
        </w:rPr>
        <w:t>的简易流程</w:t>
      </w:r>
      <w:r w:rsidRPr="009758D6">
        <w:rPr>
          <w:sz w:val="28"/>
          <w:szCs w:val="28"/>
        </w:rPr>
        <w:t>为：系所试讲</w:t>
      </w:r>
      <w:r w:rsidR="00E04DD5">
        <w:rPr>
          <w:sz w:val="28"/>
          <w:szCs w:val="28"/>
        </w:rPr>
        <w:t>（需提交试讲课程的全本教案</w:t>
      </w:r>
      <w:r w:rsidR="00E04DD5">
        <w:rPr>
          <w:rFonts w:hint="eastAsia"/>
          <w:sz w:val="28"/>
          <w:szCs w:val="28"/>
        </w:rPr>
        <w:t>+</w:t>
      </w:r>
      <w:r w:rsidR="00E04DD5">
        <w:rPr>
          <w:rFonts w:hint="eastAsia"/>
          <w:sz w:val="28"/>
          <w:szCs w:val="28"/>
        </w:rPr>
        <w:t>新教师试讲申请表</w:t>
      </w:r>
      <w:r w:rsidR="00E04DD5">
        <w:rPr>
          <w:sz w:val="28"/>
          <w:szCs w:val="28"/>
        </w:rPr>
        <w:t>）</w:t>
      </w:r>
      <w:r w:rsidRPr="009758D6">
        <w:rPr>
          <w:sz w:val="28"/>
          <w:szCs w:val="28"/>
        </w:rPr>
        <w:t> → </w:t>
      </w:r>
      <w:r w:rsidRPr="009758D6">
        <w:rPr>
          <w:sz w:val="28"/>
          <w:szCs w:val="28"/>
        </w:rPr>
        <w:t>学院试讲</w:t>
      </w:r>
      <w:r w:rsidRPr="009758D6">
        <w:rPr>
          <w:sz w:val="28"/>
          <w:szCs w:val="28"/>
        </w:rPr>
        <w:t> → </w:t>
      </w:r>
      <w:r w:rsidRPr="009758D6">
        <w:rPr>
          <w:sz w:val="28"/>
          <w:szCs w:val="28"/>
        </w:rPr>
        <w:t>学校试讲</w:t>
      </w:r>
      <w:r w:rsidR="00321304">
        <w:rPr>
          <w:sz w:val="28"/>
          <w:szCs w:val="28"/>
        </w:rPr>
        <w:t>（在所助课程的某个节次完成试讲，替主讲教师讲一节课，学校安排专家听课）</w:t>
      </w:r>
      <w:r w:rsidRPr="009758D6">
        <w:rPr>
          <w:sz w:val="28"/>
          <w:szCs w:val="28"/>
        </w:rPr>
        <w:t>，同时要完成一定量的教学培训和网络课程学习。</w:t>
      </w:r>
    </w:p>
    <w:p w:rsidR="00671DD9" w:rsidRDefault="00E345F2">
      <w:pPr>
        <w:rPr>
          <w:sz w:val="28"/>
          <w:szCs w:val="28"/>
        </w:rPr>
      </w:pPr>
      <w:r w:rsidRPr="009758D6">
        <w:rPr>
          <w:sz w:val="28"/>
          <w:szCs w:val="28"/>
        </w:rPr>
        <w:t>五、请关注</w:t>
      </w:r>
      <w:r w:rsidR="00671DD9">
        <w:rPr>
          <w:sz w:val="28"/>
          <w:szCs w:val="28"/>
        </w:rPr>
        <w:t>中国矿业大学</w:t>
      </w:r>
      <w:r w:rsidRPr="009758D6">
        <w:rPr>
          <w:sz w:val="28"/>
          <w:szCs w:val="28"/>
        </w:rPr>
        <w:t>教师教学发展中心的教师教学发展综合平台（</w:t>
      </w:r>
      <w:r w:rsidRPr="009758D6">
        <w:rPr>
          <w:sz w:val="28"/>
          <w:szCs w:val="28"/>
        </w:rPr>
        <w:t>http://cfd.cumt.edu.cn</w:t>
      </w:r>
      <w:r w:rsidRPr="009758D6">
        <w:rPr>
          <w:sz w:val="28"/>
          <w:szCs w:val="28"/>
        </w:rPr>
        <w:t>），学校会及时发布</w:t>
      </w:r>
      <w:r w:rsidR="00A226FE">
        <w:rPr>
          <w:sz w:val="28"/>
          <w:szCs w:val="28"/>
        </w:rPr>
        <w:t>教学培训等有关于教师教学发展的相关信息和通知</w:t>
      </w:r>
      <w:r w:rsidRPr="009758D6">
        <w:rPr>
          <w:sz w:val="28"/>
          <w:szCs w:val="28"/>
        </w:rPr>
        <w:t>。</w:t>
      </w:r>
    </w:p>
    <w:p w:rsidR="00FE5D46" w:rsidRPr="009758D6" w:rsidRDefault="00E345F2">
      <w:pPr>
        <w:rPr>
          <w:sz w:val="28"/>
          <w:szCs w:val="28"/>
        </w:rPr>
      </w:pPr>
      <w:r w:rsidRPr="009758D6">
        <w:rPr>
          <w:sz w:val="28"/>
          <w:szCs w:val="28"/>
        </w:rPr>
        <w:lastRenderedPageBreak/>
        <w:t>六、其它未尽事宜请咨询教学管理办公室</w:t>
      </w:r>
      <w:r w:rsidR="00E449C8">
        <w:rPr>
          <w:rFonts w:hint="eastAsia"/>
          <w:sz w:val="28"/>
          <w:szCs w:val="28"/>
        </w:rPr>
        <w:t>纪绍斌老师</w:t>
      </w:r>
      <w:bookmarkStart w:id="0" w:name="_GoBack"/>
      <w:bookmarkEnd w:id="0"/>
      <w:r w:rsidRPr="009758D6">
        <w:rPr>
          <w:sz w:val="28"/>
          <w:szCs w:val="28"/>
        </w:rPr>
        <w:t>，</w:t>
      </w:r>
      <w:r w:rsidRPr="009758D6">
        <w:rPr>
          <w:sz w:val="28"/>
          <w:szCs w:val="28"/>
        </w:rPr>
        <w:t>8359061</w:t>
      </w:r>
      <w:r w:rsidR="00972D7D">
        <w:rPr>
          <w:rFonts w:hint="eastAsia"/>
          <w:sz w:val="28"/>
          <w:szCs w:val="28"/>
        </w:rPr>
        <w:t>6</w:t>
      </w:r>
      <w:r w:rsidRPr="009758D6">
        <w:rPr>
          <w:sz w:val="28"/>
          <w:szCs w:val="28"/>
        </w:rPr>
        <w:t>。</w:t>
      </w:r>
    </w:p>
    <w:sectPr w:rsidR="00FE5D46" w:rsidRPr="00975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81"/>
    <w:rsid w:val="00321304"/>
    <w:rsid w:val="00357CD4"/>
    <w:rsid w:val="003768EC"/>
    <w:rsid w:val="00412D0C"/>
    <w:rsid w:val="00433D85"/>
    <w:rsid w:val="005863B6"/>
    <w:rsid w:val="00671DD9"/>
    <w:rsid w:val="00681381"/>
    <w:rsid w:val="008A37D1"/>
    <w:rsid w:val="00972D7D"/>
    <w:rsid w:val="009758D6"/>
    <w:rsid w:val="00A226FE"/>
    <w:rsid w:val="00B804F2"/>
    <w:rsid w:val="00BB4304"/>
    <w:rsid w:val="00E04DD5"/>
    <w:rsid w:val="00E345F2"/>
    <w:rsid w:val="00E449C8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7D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04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7D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04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umt.ctld.chaoxing.com/pubcontent/index?fid=116&amp;typeid=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d1215364dwds</dc:creator>
  <cp:keywords/>
  <dc:description/>
  <cp:lastModifiedBy>d1215364dwds</cp:lastModifiedBy>
  <cp:revision>16</cp:revision>
  <dcterms:created xsi:type="dcterms:W3CDTF">2020-05-11T06:47:00Z</dcterms:created>
  <dcterms:modified xsi:type="dcterms:W3CDTF">2020-11-13T03:02:00Z</dcterms:modified>
</cp:coreProperties>
</file>