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520"/>
        <w:gridCol w:w="1980"/>
        <w:gridCol w:w="920"/>
        <w:gridCol w:w="2480"/>
        <w:gridCol w:w="1080"/>
        <w:gridCol w:w="2900"/>
        <w:gridCol w:w="2100"/>
        <w:gridCol w:w="2636"/>
        <w:gridCol w:w="708"/>
      </w:tblGrid>
      <w:tr w:rsidR="007B2653" w:rsidRPr="007B2653" w:rsidTr="007B2653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合作大学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培养模式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选拔专业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选拔对象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选拔条件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报名时间/出国时间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负责部门</w:t>
            </w:r>
          </w:p>
        </w:tc>
      </w:tr>
      <w:tr w:rsidR="007B2653" w:rsidRPr="007B2653" w:rsidTr="007B2653">
        <w:trPr>
          <w:trHeight w:val="624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美国西弗吉尼亚大学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4个月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土木工程（插班，学分互认）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大二、大三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课程均分85，雅思6.5或新托福95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每年分2批，2月/7月出国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基金委资助一次往返国际旅费和奖学金，矿大资助70%学费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国际合作交流处</w:t>
            </w:r>
          </w:p>
        </w:tc>
      </w:tr>
      <w:tr w:rsidR="007B2653" w:rsidRPr="007B2653" w:rsidTr="007B2653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53" w:rsidRPr="007B2653" w:rsidRDefault="007B2653" w:rsidP="007B265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53" w:rsidRPr="007B2653" w:rsidRDefault="007B2653" w:rsidP="007B265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53" w:rsidRPr="007B2653" w:rsidRDefault="007B2653" w:rsidP="007B265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53" w:rsidRPr="007B2653" w:rsidRDefault="007B2653" w:rsidP="007B265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53" w:rsidRPr="007B2653" w:rsidRDefault="007B2653" w:rsidP="007B265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53" w:rsidRPr="007B2653" w:rsidRDefault="007B2653" w:rsidP="007B265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53" w:rsidRPr="007B2653" w:rsidRDefault="007B2653" w:rsidP="007B265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53" w:rsidRPr="007B2653" w:rsidRDefault="007B2653" w:rsidP="007B265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53" w:rsidRPr="007B2653" w:rsidRDefault="007B2653" w:rsidP="007B265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B2653" w:rsidRPr="007B2653" w:rsidTr="007B2653">
        <w:trPr>
          <w:trHeight w:val="624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奥地利雷欧本矿业大学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4个月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土木工程、工程力学</w:t>
            </w:r>
            <w:r w:rsidRPr="007B26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（插班，学分互认）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大二、大三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课程均分85，雅思6.5或新托福95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每年分2批</w:t>
            </w:r>
            <w:r w:rsidRPr="007B26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4月/10月出国</w:t>
            </w:r>
          </w:p>
        </w:tc>
        <w:tc>
          <w:tcPr>
            <w:tcW w:w="2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基金委资助一次往返国际旅费和奖学金，矿大资助70%学费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53" w:rsidRPr="007B2653" w:rsidRDefault="007B2653" w:rsidP="007B265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B2653" w:rsidRPr="007B2653" w:rsidTr="007B2653">
        <w:trPr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53" w:rsidRPr="007B2653" w:rsidRDefault="007B2653" w:rsidP="007B265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53" w:rsidRPr="007B2653" w:rsidRDefault="007B2653" w:rsidP="007B265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53" w:rsidRPr="007B2653" w:rsidRDefault="007B2653" w:rsidP="007B265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53" w:rsidRPr="007B2653" w:rsidRDefault="007B2653" w:rsidP="007B265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53" w:rsidRPr="007B2653" w:rsidRDefault="007B2653" w:rsidP="007B265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53" w:rsidRPr="007B2653" w:rsidRDefault="007B2653" w:rsidP="007B265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53" w:rsidRPr="007B2653" w:rsidRDefault="007B2653" w:rsidP="007B265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53" w:rsidRPr="007B2653" w:rsidRDefault="007B2653" w:rsidP="007B265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53" w:rsidRPr="007B2653" w:rsidRDefault="007B2653" w:rsidP="007B265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B2653" w:rsidRPr="007B2653" w:rsidTr="007B2653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加州大学圣地亚哥分校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3-4个月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土木工程、建筑环境与能源应用工程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在校生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托福80-90，或雅思6.5-7.5，GPA3.0-3.5（4分制）以上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2019年8月- 12月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暑期项目资助1万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教务部</w:t>
            </w:r>
          </w:p>
        </w:tc>
      </w:tr>
      <w:tr w:rsidR="007B2653" w:rsidRPr="007B2653" w:rsidTr="007B2653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加州大学洛杉矶分校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3-4个月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土木工程、建筑环境与能源应用工程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在校生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托福91，雅思6.5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2019年9月-12月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暑期项目资助1万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53" w:rsidRPr="007B2653" w:rsidRDefault="007B2653" w:rsidP="007B265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B2653" w:rsidRPr="007B2653" w:rsidTr="007B2653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爱丁堡大学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3-4个月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土木工程、建筑环境与能源应用工程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在校生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托福92，雅思6.5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2019年9月-12月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暑期项目资助1万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53" w:rsidRPr="007B2653" w:rsidRDefault="007B2653" w:rsidP="007B265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B2653" w:rsidRPr="007B2653" w:rsidTr="007B2653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曼彻斯特大学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3-4个月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土木工程、建筑环境与能源应用工程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在校生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托福80-100，雅思6.0-7.0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2019年9月-2020年1月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暑期项目资助1万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53" w:rsidRPr="007B2653" w:rsidRDefault="007B2653" w:rsidP="007B265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B2653" w:rsidRPr="007B2653" w:rsidTr="007B2653">
        <w:trPr>
          <w:trHeight w:val="15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圣母大学学术交流项目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3-4个月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土木工程、建筑环境与能源应用工程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在校生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 xml:space="preserve">托福90或雅思7.0(可以选择全部学校主课)；托福80或雅思6.0(高于此标准但低于上面标准的，需要选择一门英语课程)；l 绩点GPA：3.0/4.0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2019年08月-12月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暑期项目资助1万</w:t>
            </w:r>
            <w:bookmarkStart w:id="0" w:name="_GoBack"/>
            <w:bookmarkEnd w:id="0"/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53" w:rsidRPr="007B2653" w:rsidRDefault="007B2653" w:rsidP="007B265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B2653" w:rsidRPr="007B2653" w:rsidTr="007B2653">
        <w:trPr>
          <w:trHeight w:val="9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伦敦大学学院学术交流项目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3-4个月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土木工程、建筑环境与能源应用工程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在校生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托福92 (阅读与写作不低于24；听力与口语不低于20) 雅思6.5 (单项不低于6) GPA: 3.3/4.0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2019年09月- 12月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暑期项目资助1万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53" w:rsidRPr="007B2653" w:rsidRDefault="007B2653" w:rsidP="007B265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B2653" w:rsidRPr="007B2653" w:rsidTr="007B2653">
        <w:trPr>
          <w:trHeight w:val="211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加州大学伯克利分校学术交流项目（工程类）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3-4个月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土木工程、建筑环境与能源应用工程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在校生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托福90 雅思7 TOEIC 900免面试；大学四级550 大学六级520 +面试； 托福85 雅思6.5 +面试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2019年8月-12月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暑期项目资助1万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53" w:rsidRPr="007B2653" w:rsidRDefault="007B2653" w:rsidP="007B2653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B2653" w:rsidRPr="007B2653" w:rsidTr="007B2653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英、美、德、澳等国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1-3周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在校生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暑期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费用自理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653" w:rsidRPr="007B2653" w:rsidRDefault="007B2653" w:rsidP="007B265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7B2653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学工处</w:t>
            </w:r>
          </w:p>
        </w:tc>
      </w:tr>
    </w:tbl>
    <w:p w:rsidR="007B2653" w:rsidRPr="007B2653" w:rsidRDefault="007B2653" w:rsidP="007B2653">
      <w:pPr>
        <w:widowControl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7B2653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  <w:highlight w:val="yellow"/>
        </w:rPr>
        <w:t>特别提醒：所有项目报名时间及选拔条件以学校正式文件通知为准</w:t>
      </w:r>
    </w:p>
    <w:p w:rsidR="00077158" w:rsidRPr="007B2653" w:rsidRDefault="00077158"/>
    <w:sectPr w:rsidR="00077158" w:rsidRPr="007B2653" w:rsidSect="00475C2E">
      <w:pgSz w:w="16838" w:h="11906" w:orient="landscape"/>
      <w:pgMar w:top="663" w:right="306" w:bottom="663" w:left="30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934" w:rsidRDefault="00B73934" w:rsidP="006D4DB8">
      <w:r>
        <w:separator/>
      </w:r>
    </w:p>
  </w:endnote>
  <w:endnote w:type="continuationSeparator" w:id="0">
    <w:p w:rsidR="00B73934" w:rsidRDefault="00B73934" w:rsidP="006D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934" w:rsidRDefault="00B73934" w:rsidP="006D4DB8">
      <w:r>
        <w:separator/>
      </w:r>
    </w:p>
  </w:footnote>
  <w:footnote w:type="continuationSeparator" w:id="0">
    <w:p w:rsidR="00B73934" w:rsidRDefault="00B73934" w:rsidP="006D4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BB"/>
    <w:rsid w:val="00067230"/>
    <w:rsid w:val="00077158"/>
    <w:rsid w:val="00230512"/>
    <w:rsid w:val="00475C2E"/>
    <w:rsid w:val="005B7ABB"/>
    <w:rsid w:val="006D4DB8"/>
    <w:rsid w:val="007B2653"/>
    <w:rsid w:val="00B7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4D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4D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4D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4D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4D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4D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d1215364dwds</dc:creator>
  <cp:keywords/>
  <dc:description/>
  <cp:lastModifiedBy>d1215364dwds</cp:lastModifiedBy>
  <cp:revision>4</cp:revision>
  <dcterms:created xsi:type="dcterms:W3CDTF">2019-05-03T07:44:00Z</dcterms:created>
  <dcterms:modified xsi:type="dcterms:W3CDTF">2019-05-03T07:52:00Z</dcterms:modified>
</cp:coreProperties>
</file>